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11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4560"/>
        <w:gridCol w:w="3534"/>
      </w:tblGrid>
      <w:tr w:rsidR="006D01DF" w:rsidRPr="00A3606C" w:rsidTr="00E43AC2">
        <w:trPr>
          <w:trHeight w:val="1406"/>
          <w:jc w:val="center"/>
        </w:trPr>
        <w:tc>
          <w:tcPr>
            <w:tcW w:w="10211" w:type="dxa"/>
            <w:gridSpan w:val="3"/>
          </w:tcPr>
          <w:p w:rsidR="006D01DF" w:rsidRDefault="006D01DF" w:rsidP="00EB52CA">
            <w:pPr>
              <w:spacing w:after="0" w:line="240" w:lineRule="auto"/>
              <w:jc w:val="center"/>
            </w:pPr>
            <w:r>
              <w:object w:dxaOrig="12288" w:dyaOrig="6588" w14:anchorId="5A4491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120.75pt" o:ole="">
                  <v:imagedata r:id="rId5" o:title=""/>
                </v:shape>
                <o:OLEObject Type="Embed" ProgID="PBrush" ShapeID="_x0000_i1025" DrawAspect="Content" ObjectID="_1699182011" r:id="rId6"/>
              </w:object>
            </w:r>
            <w:r>
              <w:rPr>
                <w:noProof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751716D" wp14:editId="3A796247">
                  <wp:extent cx="2847535" cy="1546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65" cy="1547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01DF" w:rsidRDefault="006D01DF" w:rsidP="00EB52CA">
            <w:pPr>
              <w:spacing w:after="0" w:line="240" w:lineRule="auto"/>
              <w:jc w:val="both"/>
            </w:pPr>
          </w:p>
          <w:p w:rsidR="006D01DF" w:rsidRPr="00795EA2" w:rsidRDefault="006D01DF" w:rsidP="00EB52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Программа проведения муниципального этапа </w:t>
            </w:r>
          </w:p>
          <w:p w:rsidR="006D01DF" w:rsidRPr="00795EA2" w:rsidRDefault="006D01DF" w:rsidP="00EB52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Всероссийской олимпиады</w:t>
            </w:r>
          </w:p>
          <w:p w:rsidR="006D01DF" w:rsidRPr="00795EA2" w:rsidRDefault="006D01DF" w:rsidP="00EB52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школьников по истории</w:t>
            </w: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(11 класс)</w:t>
            </w:r>
          </w:p>
          <w:p w:rsidR="006D01DF" w:rsidRPr="00874C00" w:rsidRDefault="006D01DF" w:rsidP="00EB52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2021/2022 уч. году</w:t>
            </w:r>
          </w:p>
        </w:tc>
      </w:tr>
      <w:tr w:rsidR="006D01DF" w:rsidRPr="00A3606C" w:rsidTr="00D30239">
        <w:trPr>
          <w:trHeight w:val="1199"/>
          <w:jc w:val="center"/>
        </w:trPr>
        <w:tc>
          <w:tcPr>
            <w:tcW w:w="10211" w:type="dxa"/>
            <w:gridSpan w:val="3"/>
          </w:tcPr>
          <w:p w:rsidR="006D01DF" w:rsidRPr="006D01DF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D01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Муниципальный этап </w:t>
            </w:r>
            <w:proofErr w:type="spellStart"/>
            <w:r w:rsidRPr="006D01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ВсОШ</w:t>
            </w:r>
            <w:proofErr w:type="spellEnd"/>
            <w:r w:rsidRPr="006D01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 истории для 11 классов проводится </w:t>
            </w:r>
          </w:p>
          <w:p w:rsidR="006D01DF" w:rsidRPr="006D01DF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D01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 базе учебных заведений Омска и Омской области (по месту обучения участников)</w:t>
            </w:r>
          </w:p>
          <w:p w:rsidR="006D01DF" w:rsidRPr="006D01DF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D01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Председатель РПМК и жюри муниципального этапа по истории: </w:t>
            </w:r>
          </w:p>
          <w:p w:rsidR="006D01DF" w:rsidRPr="008A6E56" w:rsidRDefault="006D01DF" w:rsidP="00B779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01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Мамонтова Марина Александровна, к. и. н., доцент (тел.: 8-904-826-76-23)</w:t>
            </w:r>
          </w:p>
        </w:tc>
      </w:tr>
      <w:tr w:rsidR="006D01DF" w:rsidRPr="00605639" w:rsidTr="00E43AC2">
        <w:trPr>
          <w:trHeight w:val="400"/>
          <w:jc w:val="center"/>
        </w:trPr>
        <w:tc>
          <w:tcPr>
            <w:tcW w:w="10211" w:type="dxa"/>
            <w:gridSpan w:val="3"/>
          </w:tcPr>
          <w:p w:rsidR="006D01DF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Мероприятия для участников Олимпиады</w:t>
            </w:r>
          </w:p>
        </w:tc>
      </w:tr>
      <w:tr w:rsidR="006D01DF" w:rsidRPr="00605639" w:rsidTr="00E43AC2">
        <w:trPr>
          <w:trHeight w:val="389"/>
          <w:jc w:val="center"/>
        </w:trPr>
        <w:tc>
          <w:tcPr>
            <w:tcW w:w="10211" w:type="dxa"/>
            <w:gridSpan w:val="3"/>
          </w:tcPr>
          <w:p w:rsidR="006D01DF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26 ноября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  <w:r w:rsidRPr="00605639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534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Consolas" w:eastAsia="Calibri" w:hAnsi="Consolas" w:cs="Times New Roman"/>
                <w:noProof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9.00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 xml:space="preserve"> – 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10.00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Регистрация участников, распред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ление участников по аудиториям, оформление титульных листов</w:t>
            </w:r>
          </w:p>
        </w:tc>
        <w:tc>
          <w:tcPr>
            <w:tcW w:w="3534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Consolas" w:eastAsia="Calibri" w:hAnsi="Consolas" w:cs="Times New Roman"/>
                <w:noProof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на месте проведения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10.00 – 15.00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участниками оли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пиадных заданий, сдача работ на проверку</w:t>
            </w:r>
          </w:p>
        </w:tc>
        <w:tc>
          <w:tcPr>
            <w:tcW w:w="3534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на месте проведения</w:t>
            </w:r>
          </w:p>
        </w:tc>
      </w:tr>
      <w:tr w:rsidR="006D01DF" w:rsidRPr="00605639" w:rsidTr="00E43AC2">
        <w:trPr>
          <w:jc w:val="center"/>
        </w:trPr>
        <w:tc>
          <w:tcPr>
            <w:tcW w:w="10211" w:type="dxa"/>
            <w:gridSpan w:val="3"/>
          </w:tcPr>
          <w:p w:rsidR="006D01DF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декабря 202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0C07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0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.00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Объявление предварительных р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зультатов  </w:t>
            </w:r>
          </w:p>
        </w:tc>
        <w:tc>
          <w:tcPr>
            <w:tcW w:w="3534" w:type="dxa"/>
          </w:tcPr>
          <w:p w:rsidR="006D01DF" w:rsidRPr="00605639" w:rsidRDefault="006D01DF" w:rsidP="002A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БОУ ДО г. Омска «Центр творческого разв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 и гуманитарного обр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зования “Перспектива”: </w:t>
            </w:r>
          </w:p>
          <w:p w:rsidR="006D01DF" w:rsidRPr="00605639" w:rsidRDefault="006D01DF" w:rsidP="002A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639">
              <w:rPr>
                <w:rFonts w:ascii="Times New Roman" w:eastAsia="Times New Roman" w:hAnsi="Times New Roman" w:cs="Times New Roman"/>
                <w:sz w:val="24"/>
                <w:szCs w:val="24"/>
              </w:rPr>
              <w:t>" </w:t>
            </w:r>
            <w:hyperlink r:id="rId8" w:history="1">
              <w:r w:rsidRPr="00605639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https://omsk-perspektiva.ru</w:t>
              </w:r>
            </w:hyperlink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0C07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0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.00 – 1</w:t>
            </w: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2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.00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Запись участников на процедуру просмотра работ.</w:t>
            </w:r>
          </w:p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Внимание: 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подача заявлений на апелляцию осуществляется только после процедуры просмотра работ. Работа может быть показана только самому участнику (при предъявл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нии паспорта).</w:t>
            </w:r>
          </w:p>
        </w:tc>
        <w:tc>
          <w:tcPr>
            <w:tcW w:w="3534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u w:val="single"/>
                <w:lang w:eastAsia="ru-RU"/>
              </w:rPr>
            </w:pPr>
          </w:p>
          <w:p w:rsidR="006D01DF" w:rsidRPr="00605639" w:rsidRDefault="006D01DF" w:rsidP="002A3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БОУ ДО г. Омска «Центр творческого разв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 и гуманитарного обр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“Перспектива”:</w:t>
            </w:r>
          </w:p>
          <w:p w:rsidR="006D01DF" w:rsidRPr="00605639" w:rsidRDefault="006D01DF" w:rsidP="002A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05639">
              <w:rPr>
                <w:rFonts w:ascii="Times New Roman" w:eastAsia="Times New Roman" w:hAnsi="Times New Roman" w:cs="Times New Roman"/>
                <w:sz w:val="24"/>
                <w:szCs w:val="24"/>
              </w:rPr>
              <w:t>" </w:t>
            </w:r>
            <w:hyperlink r:id="rId9" w:history="1">
              <w:r w:rsidRPr="00605639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https://omsk-perspektiva.ru</w:t>
              </w:r>
            </w:hyperlink>
            <w:r w:rsidRPr="0060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6D01DF" w:rsidRPr="00605639" w:rsidTr="00E43AC2">
        <w:trPr>
          <w:jc w:val="center"/>
        </w:trPr>
        <w:tc>
          <w:tcPr>
            <w:tcW w:w="10211" w:type="dxa"/>
            <w:gridSpan w:val="3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декабря 202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ВНИМАНИЕ! 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процедуру просмотра работ участники приходят 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только по предварительной записи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апелляция возможна только после просмотра раб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ты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участник обязательно должен 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предъявить свой паспорт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а также 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вать средства индивидуальной защиты (маску, перчатки)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Участники, находящиеся на карантине по предписанию </w:t>
            </w:r>
            <w:proofErr w:type="spellStart"/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Роспотребнадзора</w:t>
            </w:r>
            <w:proofErr w:type="spellEnd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, имеют возможность прохождения просмотра в дистанционной форме (по предв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рительной записи); перед просмотром 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проводится процедура идентификации участника (предъявляется паспорт)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для участия в дистанционном просмотре участник должен быть обеспечен 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устойчивым </w:t>
            </w:r>
            <w:proofErr w:type="spellStart"/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интернет-соединением</w:t>
            </w:r>
            <w:proofErr w:type="spellEnd"/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сре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ствами </w:t>
            </w:r>
            <w:proofErr w:type="spellStart"/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аудиовидеосвязи</w:t>
            </w:r>
            <w:proofErr w:type="spellEnd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6D01DF" w:rsidRPr="00605639" w:rsidTr="007440CD">
        <w:trPr>
          <w:trHeight w:val="391"/>
          <w:jc w:val="center"/>
        </w:trPr>
        <w:tc>
          <w:tcPr>
            <w:tcW w:w="2117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ОЧНАЯ ФОРМА</w:t>
            </w:r>
          </w:p>
          <w:p w:rsidR="006D01DF" w:rsidRPr="00605639" w:rsidRDefault="006D01DF" w:rsidP="002A37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proofErr w:type="gramStart"/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(Пр. Мира, 55, 2 корпус </w:t>
            </w:r>
            <w:proofErr w:type="gramEnd"/>
          </w:p>
          <w:p w:rsidR="006D01DF" w:rsidRPr="00605639" w:rsidRDefault="006D01DF" w:rsidP="002A37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ОмГУ им. Ф.М. Достоевского)</w:t>
            </w:r>
          </w:p>
        </w:tc>
        <w:tc>
          <w:tcPr>
            <w:tcW w:w="3534" w:type="dxa"/>
          </w:tcPr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13.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 – 14.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работ, подача заявлений на апелляцию</w:t>
            </w:r>
          </w:p>
        </w:tc>
        <w:tc>
          <w:tcPr>
            <w:tcW w:w="3534" w:type="dxa"/>
          </w:tcPr>
          <w:p w:rsidR="006D01DF" w:rsidRPr="00605639" w:rsidRDefault="006D01DF" w:rsidP="004360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Ауд. 406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14.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 – 15.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Апелляция</w:t>
            </w:r>
          </w:p>
        </w:tc>
        <w:tc>
          <w:tcPr>
            <w:tcW w:w="3534" w:type="dxa"/>
          </w:tcPr>
          <w:p w:rsidR="006D01DF" w:rsidRPr="00605639" w:rsidRDefault="006D01DF" w:rsidP="004360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Ауд. 406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ДИСТАНЦИОННАЯ ФОРМА</w:t>
            </w:r>
          </w:p>
        </w:tc>
        <w:tc>
          <w:tcPr>
            <w:tcW w:w="3534" w:type="dxa"/>
          </w:tcPr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15.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 – 16.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работ, подача заявлений на апелляцию</w:t>
            </w:r>
          </w:p>
        </w:tc>
        <w:tc>
          <w:tcPr>
            <w:tcW w:w="3534" w:type="dxa"/>
            <w:vMerge w:val="restart"/>
          </w:tcPr>
          <w:p w:rsidR="006D01DF" w:rsidRPr="00605639" w:rsidRDefault="006D01DF" w:rsidP="00162B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жюри: </w:t>
            </w:r>
            <w:proofErr w:type="spellStart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Google</w:t>
            </w:r>
            <w:proofErr w:type="spellEnd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Meet</w:t>
            </w:r>
            <w:proofErr w:type="spellEnd"/>
            <w:proofErr w:type="gramStart"/>
            <w:r w:rsidRPr="00605639">
              <w:rPr>
                <w:rFonts w:ascii="Arial" w:hAnsi="Arial" w:cs="Arial"/>
                <w:color w:val="3C4043"/>
                <w:spacing w:val="3"/>
                <w:sz w:val="21"/>
                <w:szCs w:val="21"/>
              </w:rPr>
              <w:t xml:space="preserve"> 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End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ля участников: платфо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 </w:t>
            </w:r>
            <w:proofErr w:type="spellStart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Google</w:t>
            </w:r>
            <w:proofErr w:type="spellEnd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Meet</w:t>
            </w:r>
            <w:proofErr w:type="spellEnd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(код дост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па будет отправлен учас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никам после подачи зая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ки)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16.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 – 17.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Апелляция</w:t>
            </w:r>
          </w:p>
        </w:tc>
        <w:tc>
          <w:tcPr>
            <w:tcW w:w="3534" w:type="dxa"/>
            <w:vMerge/>
          </w:tcPr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01DF" w:rsidRPr="00605639" w:rsidTr="00E43AC2">
        <w:trPr>
          <w:trHeight w:val="370"/>
          <w:jc w:val="center"/>
        </w:trPr>
        <w:tc>
          <w:tcPr>
            <w:tcW w:w="10211" w:type="dxa"/>
            <w:gridSpan w:val="3"/>
          </w:tcPr>
          <w:p w:rsidR="006D01DF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Мероприятия для жюри</w:t>
            </w:r>
          </w:p>
        </w:tc>
      </w:tr>
      <w:tr w:rsidR="006D01DF" w:rsidRPr="00605639" w:rsidTr="00E43AC2">
        <w:trPr>
          <w:trHeight w:val="417"/>
          <w:jc w:val="center"/>
        </w:trPr>
        <w:tc>
          <w:tcPr>
            <w:tcW w:w="10211" w:type="dxa"/>
            <w:gridSpan w:val="3"/>
          </w:tcPr>
          <w:p w:rsidR="006D01DF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9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ноября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6D01DF" w:rsidRPr="00605639" w:rsidTr="007440CD">
        <w:trPr>
          <w:trHeight w:val="371"/>
          <w:jc w:val="center"/>
        </w:trPr>
        <w:tc>
          <w:tcPr>
            <w:tcW w:w="2117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534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09.00 – 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Получение работ участников, по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готовка работ участников к прове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ке</w:t>
            </w:r>
          </w:p>
        </w:tc>
        <w:tc>
          <w:tcPr>
            <w:tcW w:w="3534" w:type="dxa"/>
          </w:tcPr>
          <w:p w:rsidR="006D01DF" w:rsidRPr="00605639" w:rsidRDefault="006D01DF" w:rsidP="004360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Ауд. 213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.00 – 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Сбор жюри, инструктаж по порядку работы жюри муниципального эт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 </w:t>
            </w:r>
          </w:p>
        </w:tc>
        <w:tc>
          <w:tcPr>
            <w:tcW w:w="3534" w:type="dxa"/>
          </w:tcPr>
          <w:p w:rsidR="006D01DF" w:rsidRPr="00605639" w:rsidRDefault="006D01DF" w:rsidP="004360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Ауд. 213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12.30 – 19.30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Проверка работ участников</w:t>
            </w:r>
          </w:p>
        </w:tc>
        <w:tc>
          <w:tcPr>
            <w:tcW w:w="3534" w:type="dxa"/>
          </w:tcPr>
          <w:p w:rsidR="006D01DF" w:rsidRPr="00605639" w:rsidRDefault="006D01DF" w:rsidP="004360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Ауд. 213</w:t>
            </w:r>
          </w:p>
        </w:tc>
      </w:tr>
      <w:tr w:rsidR="006D01DF" w:rsidRPr="00605639" w:rsidTr="00E43AC2">
        <w:trPr>
          <w:trHeight w:val="417"/>
          <w:jc w:val="center"/>
        </w:trPr>
        <w:tc>
          <w:tcPr>
            <w:tcW w:w="10211" w:type="dxa"/>
            <w:gridSpan w:val="3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30 ноября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9.00 – 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7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.00</w:t>
            </w:r>
          </w:p>
        </w:tc>
        <w:tc>
          <w:tcPr>
            <w:tcW w:w="4560" w:type="dxa"/>
          </w:tcPr>
          <w:p w:rsidR="006D01DF" w:rsidRPr="00605639" w:rsidRDefault="006D01DF" w:rsidP="00E623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Повторная проверка работ участн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3534" w:type="dxa"/>
          </w:tcPr>
          <w:p w:rsidR="006D01DF" w:rsidRPr="00605639" w:rsidRDefault="006D01DF" w:rsidP="004360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Ауд. 213</w:t>
            </w:r>
          </w:p>
        </w:tc>
      </w:tr>
      <w:tr w:rsidR="006D01DF" w:rsidRPr="00605639" w:rsidTr="00E43AC2">
        <w:trPr>
          <w:jc w:val="center"/>
        </w:trPr>
        <w:tc>
          <w:tcPr>
            <w:tcW w:w="10211" w:type="dxa"/>
            <w:gridSpan w:val="3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декабря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2021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0C07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0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.00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Объявление предварительных р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зультатов  </w:t>
            </w:r>
          </w:p>
        </w:tc>
        <w:tc>
          <w:tcPr>
            <w:tcW w:w="3534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БОУ ДО г. Омска «Центр творческого разв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 и гуманитарного обр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зования </w:t>
            </w:r>
          </w:p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“Перспектива”: </w:t>
            </w:r>
          </w:p>
          <w:p w:rsidR="006D01DF" w:rsidRPr="00605639" w:rsidRDefault="006D01DF" w:rsidP="002A30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639">
              <w:rPr>
                <w:rFonts w:ascii="Times New Roman" w:eastAsia="Times New Roman" w:hAnsi="Times New Roman" w:cs="Times New Roman"/>
                <w:sz w:val="24"/>
                <w:szCs w:val="24"/>
              </w:rPr>
              <w:t>" </w:t>
            </w:r>
            <w:hyperlink r:id="rId10" w:history="1">
              <w:r w:rsidRPr="00605639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https://omsk-perspektiva.ru</w:t>
              </w:r>
            </w:hyperlink>
            <w:r w:rsidRPr="006056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0C07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0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.00 – 1</w:t>
            </w: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2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.00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Запись участников на процедуры просмотра работ.</w:t>
            </w:r>
          </w:p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Внимание: 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подача заявлений на апелляцию осуществляется только после процедуры просмотра работ. Работа может быть показана только самому участнику (при предъявл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нии паспорта).</w:t>
            </w:r>
          </w:p>
        </w:tc>
        <w:tc>
          <w:tcPr>
            <w:tcW w:w="3534" w:type="dxa"/>
          </w:tcPr>
          <w:p w:rsidR="006D01DF" w:rsidRDefault="006D01DF" w:rsidP="00C2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01DF" w:rsidRPr="00605639" w:rsidRDefault="006D01DF" w:rsidP="00C2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БОУ ДО г. Омска «Центр творческого разв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 и гуманитарного обр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056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зования “Перспектива”»: </w:t>
            </w:r>
          </w:p>
          <w:p w:rsidR="006D01DF" w:rsidRPr="00605639" w:rsidRDefault="004E02A8" w:rsidP="00C22D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6D01DF" w:rsidRPr="00605639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https://omsk-perspektiva.ru</w:t>
              </w:r>
            </w:hyperlink>
          </w:p>
          <w:p w:rsidR="006D01DF" w:rsidRPr="00605639" w:rsidRDefault="006D01DF" w:rsidP="00C22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D01DF" w:rsidRPr="00605639" w:rsidTr="00E43AC2">
        <w:trPr>
          <w:jc w:val="center"/>
        </w:trPr>
        <w:tc>
          <w:tcPr>
            <w:tcW w:w="10211" w:type="dxa"/>
            <w:gridSpan w:val="3"/>
          </w:tcPr>
          <w:p w:rsidR="006D01DF" w:rsidRDefault="006D01DF" w:rsidP="00162B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D01DF" w:rsidRDefault="006D01DF" w:rsidP="00162B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декабря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2021</w:t>
            </w: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  <w:p w:rsidR="006D01DF" w:rsidRPr="00605639" w:rsidRDefault="006D01DF" w:rsidP="00162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ОЧНАЯ ФОРМА</w:t>
            </w:r>
          </w:p>
        </w:tc>
        <w:tc>
          <w:tcPr>
            <w:tcW w:w="3534" w:type="dxa"/>
            <w:vMerge w:val="restart"/>
          </w:tcPr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Ауд. 406</w:t>
            </w:r>
          </w:p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 – 14.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работ, подача заявлений на апелляцию</w:t>
            </w:r>
          </w:p>
        </w:tc>
        <w:tc>
          <w:tcPr>
            <w:tcW w:w="3534" w:type="dxa"/>
            <w:vMerge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14.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 – 15.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Апелляция</w:t>
            </w:r>
          </w:p>
        </w:tc>
        <w:tc>
          <w:tcPr>
            <w:tcW w:w="3534" w:type="dxa"/>
          </w:tcPr>
          <w:p w:rsidR="006D01DF" w:rsidRPr="00605639" w:rsidRDefault="006D01DF" w:rsidP="004360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Ауд. 406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60" w:type="dxa"/>
          </w:tcPr>
          <w:p w:rsidR="006D01DF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D01DF" w:rsidRPr="00605639" w:rsidRDefault="006D01DF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ДИСТАНЦИОННАЯ ФОРМА</w:t>
            </w:r>
          </w:p>
        </w:tc>
        <w:tc>
          <w:tcPr>
            <w:tcW w:w="3534" w:type="dxa"/>
          </w:tcPr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15.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 – 16.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работ, подача заявлений на апелляцию</w:t>
            </w:r>
          </w:p>
        </w:tc>
        <w:tc>
          <w:tcPr>
            <w:tcW w:w="3534" w:type="dxa"/>
            <w:vMerge w:val="restart"/>
          </w:tcPr>
          <w:p w:rsidR="006D01DF" w:rsidRPr="00605639" w:rsidRDefault="006D01DF" w:rsidP="0043602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жюри: </w:t>
            </w:r>
            <w:proofErr w:type="spellStart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Google</w:t>
            </w:r>
            <w:proofErr w:type="spellEnd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Meet</w:t>
            </w:r>
            <w:proofErr w:type="spellEnd"/>
          </w:p>
          <w:p w:rsidR="006D01DF" w:rsidRPr="00605639" w:rsidRDefault="006D01DF" w:rsidP="00AF62A5">
            <w:pPr>
              <w:shd w:val="clear" w:color="auto" w:fill="FFFFFF"/>
              <w:spacing w:line="300" w:lineRule="atLeast"/>
              <w:rPr>
                <w:rFonts w:ascii="Arial" w:hAnsi="Arial" w:cs="Arial"/>
                <w:color w:val="3C4043"/>
                <w:spacing w:val="3"/>
                <w:sz w:val="21"/>
                <w:szCs w:val="21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Для участников: платфо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 </w:t>
            </w:r>
            <w:proofErr w:type="spellStart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Google</w:t>
            </w:r>
            <w:proofErr w:type="spellEnd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Meet</w:t>
            </w:r>
            <w:proofErr w:type="spellEnd"/>
            <w:r w:rsidRPr="00605639">
              <w:rPr>
                <w:rFonts w:ascii="Arial" w:hAnsi="Arial" w:cs="Arial"/>
                <w:color w:val="3C4043"/>
                <w:spacing w:val="3"/>
                <w:sz w:val="21"/>
                <w:szCs w:val="21"/>
              </w:rPr>
              <w:t xml:space="preserve"> 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(код дост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па будет отправлен учас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никам после подачи зая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ки)</w:t>
            </w:r>
          </w:p>
        </w:tc>
      </w:tr>
      <w:tr w:rsidR="006D01DF" w:rsidRPr="00605639" w:rsidTr="007440CD">
        <w:trPr>
          <w:jc w:val="center"/>
        </w:trPr>
        <w:tc>
          <w:tcPr>
            <w:tcW w:w="2117" w:type="dxa"/>
          </w:tcPr>
          <w:p w:rsidR="006D01DF" w:rsidRPr="00605639" w:rsidRDefault="006D01DF" w:rsidP="00C17D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16.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 – 17.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Pr="0060563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560" w:type="dxa"/>
          </w:tcPr>
          <w:p w:rsidR="006D01DF" w:rsidRPr="00605639" w:rsidRDefault="006D01DF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639">
              <w:rPr>
                <w:rFonts w:ascii="Times New Roman" w:eastAsia="Calibri" w:hAnsi="Times New Roman" w:cs="Times New Roman"/>
                <w:sz w:val="28"/>
                <w:szCs w:val="28"/>
              </w:rPr>
              <w:t>Апелляция</w:t>
            </w:r>
          </w:p>
        </w:tc>
        <w:tc>
          <w:tcPr>
            <w:tcW w:w="3534" w:type="dxa"/>
            <w:vMerge/>
          </w:tcPr>
          <w:p w:rsidR="006D01DF" w:rsidRPr="00605639" w:rsidRDefault="006D01DF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D4394" w:rsidRPr="00605639" w:rsidRDefault="00FD4394" w:rsidP="00DA6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119" w:rsidRPr="00605639" w:rsidRDefault="00AC5821" w:rsidP="00155A3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5639">
        <w:rPr>
          <w:rFonts w:ascii="Times New Roman" w:hAnsi="Times New Roman" w:cs="Times New Roman"/>
          <w:sz w:val="28"/>
          <w:szCs w:val="28"/>
        </w:rPr>
        <w:t>З</w:t>
      </w:r>
      <w:r w:rsidR="00D54EAF" w:rsidRPr="00605639">
        <w:rPr>
          <w:rFonts w:ascii="Times New Roman" w:hAnsi="Times New Roman" w:cs="Times New Roman"/>
          <w:sz w:val="28"/>
          <w:szCs w:val="28"/>
        </w:rPr>
        <w:t xml:space="preserve">апись на просмотр работ </w:t>
      </w:r>
      <w:r w:rsidRPr="00605639">
        <w:rPr>
          <w:rFonts w:ascii="Times New Roman" w:hAnsi="Times New Roman" w:cs="Times New Roman"/>
          <w:sz w:val="28"/>
          <w:szCs w:val="28"/>
        </w:rPr>
        <w:t>по ссылке</w:t>
      </w:r>
      <w:r w:rsidR="00D54EAF" w:rsidRPr="00605639">
        <w:rPr>
          <w:rFonts w:ascii="Times New Roman" w:hAnsi="Times New Roman" w:cs="Times New Roman"/>
          <w:sz w:val="28"/>
          <w:szCs w:val="28"/>
        </w:rPr>
        <w:t>:</w:t>
      </w:r>
    </w:p>
    <w:p w:rsidR="0005531A" w:rsidRPr="0005531A" w:rsidRDefault="00DD7128" w:rsidP="00155A3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5639">
        <w:rPr>
          <w:rFonts w:ascii="Times New Roman" w:hAnsi="Times New Roman" w:cs="Times New Roman"/>
          <w:sz w:val="28"/>
          <w:szCs w:val="28"/>
        </w:rPr>
        <w:t>https://</w:t>
      </w:r>
      <w:r w:rsidR="0005531A"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="0005531A" w:rsidRPr="0005531A">
        <w:rPr>
          <w:rFonts w:ascii="Times New Roman" w:hAnsi="Times New Roman" w:cs="Times New Roman"/>
          <w:sz w:val="28"/>
          <w:szCs w:val="28"/>
        </w:rPr>
        <w:t>.</w:t>
      </w:r>
      <w:r w:rsidR="0005531A">
        <w:rPr>
          <w:rFonts w:ascii="Times New Roman" w:hAnsi="Times New Roman" w:cs="Times New Roman"/>
          <w:sz w:val="28"/>
          <w:szCs w:val="28"/>
          <w:lang w:val="en-US"/>
        </w:rPr>
        <w:t>gle</w:t>
      </w:r>
      <w:r w:rsidR="0005531A" w:rsidRPr="0005531A">
        <w:rPr>
          <w:rFonts w:ascii="Times New Roman" w:hAnsi="Times New Roman" w:cs="Times New Roman"/>
          <w:sz w:val="28"/>
          <w:szCs w:val="28"/>
        </w:rPr>
        <w:t>/</w:t>
      </w:r>
      <w:r w:rsidR="0005531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5531A" w:rsidRPr="0005531A">
        <w:rPr>
          <w:rFonts w:ascii="Times New Roman" w:hAnsi="Times New Roman" w:cs="Times New Roman"/>
          <w:sz w:val="28"/>
          <w:szCs w:val="28"/>
        </w:rPr>
        <w:t>5</w:t>
      </w:r>
      <w:r w:rsidR="0005531A">
        <w:rPr>
          <w:rFonts w:ascii="Times New Roman" w:hAnsi="Times New Roman" w:cs="Times New Roman"/>
          <w:sz w:val="28"/>
          <w:szCs w:val="28"/>
          <w:lang w:val="en-US"/>
        </w:rPr>
        <w:t>PffoxeG</w:t>
      </w:r>
      <w:r w:rsidR="0005531A" w:rsidRPr="0005531A">
        <w:rPr>
          <w:rFonts w:ascii="Times New Roman" w:hAnsi="Times New Roman" w:cs="Times New Roman"/>
          <w:sz w:val="28"/>
          <w:szCs w:val="28"/>
        </w:rPr>
        <w:t>9</w:t>
      </w:r>
      <w:r w:rsidR="0005531A">
        <w:rPr>
          <w:rFonts w:ascii="Times New Roman" w:hAnsi="Times New Roman" w:cs="Times New Roman"/>
          <w:sz w:val="28"/>
          <w:szCs w:val="28"/>
          <w:lang w:val="en-US"/>
        </w:rPr>
        <w:t>EABES</w:t>
      </w:r>
      <w:r w:rsidR="0005531A" w:rsidRPr="0005531A">
        <w:rPr>
          <w:rFonts w:ascii="Times New Roman" w:hAnsi="Times New Roman" w:cs="Times New Roman"/>
          <w:sz w:val="28"/>
          <w:szCs w:val="28"/>
        </w:rPr>
        <w:t>57</w:t>
      </w:r>
    </w:p>
    <w:p w:rsidR="00155A33" w:rsidRPr="00605639" w:rsidRDefault="00155A33" w:rsidP="00155A3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5639">
        <w:rPr>
          <w:rFonts w:ascii="Times New Roman" w:eastAsia="Times New Roman" w:hAnsi="Times New Roman" w:cs="Times New Roman"/>
          <w:sz w:val="28"/>
          <w:szCs w:val="28"/>
        </w:rPr>
        <w:t xml:space="preserve">Запись на просмотр и апелляцию будет открыта </w:t>
      </w:r>
      <w:r w:rsidR="000C0760">
        <w:rPr>
          <w:rFonts w:ascii="Times New Roman" w:eastAsia="Times New Roman" w:hAnsi="Times New Roman" w:cs="Times New Roman"/>
          <w:sz w:val="28"/>
          <w:szCs w:val="28"/>
        </w:rPr>
        <w:t>4</w:t>
      </w:r>
      <w:r w:rsidR="00DF2CF1" w:rsidRPr="006056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5639">
        <w:rPr>
          <w:rFonts w:ascii="Times New Roman" w:eastAsia="Times New Roman" w:hAnsi="Times New Roman" w:cs="Times New Roman"/>
          <w:sz w:val="28"/>
          <w:szCs w:val="28"/>
        </w:rPr>
        <w:t>декабря 202</w:t>
      </w:r>
      <w:r w:rsidR="000C076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5639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155A33" w:rsidRPr="00605639" w:rsidRDefault="00E43A4B" w:rsidP="00155A3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5639">
        <w:rPr>
          <w:rFonts w:ascii="Times New Roman" w:eastAsia="Times New Roman" w:hAnsi="Times New Roman" w:cs="Times New Roman"/>
          <w:sz w:val="28"/>
          <w:szCs w:val="28"/>
        </w:rPr>
        <w:t>с 1</w:t>
      </w:r>
      <w:r w:rsidR="000C0760">
        <w:rPr>
          <w:rFonts w:ascii="Times New Roman" w:eastAsia="Times New Roman" w:hAnsi="Times New Roman" w:cs="Times New Roman"/>
          <w:sz w:val="28"/>
          <w:szCs w:val="28"/>
        </w:rPr>
        <w:t>0</w:t>
      </w:r>
      <w:r w:rsidR="00D57A43" w:rsidRPr="00605639">
        <w:rPr>
          <w:rFonts w:ascii="Times New Roman" w:eastAsia="Times New Roman" w:hAnsi="Times New Roman" w:cs="Times New Roman"/>
          <w:sz w:val="28"/>
          <w:szCs w:val="28"/>
        </w:rPr>
        <w:t>-00 до 1</w:t>
      </w:r>
      <w:r w:rsidR="000C0760">
        <w:rPr>
          <w:rFonts w:ascii="Times New Roman" w:eastAsia="Times New Roman" w:hAnsi="Times New Roman" w:cs="Times New Roman"/>
          <w:sz w:val="28"/>
          <w:szCs w:val="28"/>
        </w:rPr>
        <w:t>2</w:t>
      </w:r>
      <w:r w:rsidR="00D57A43" w:rsidRPr="00605639">
        <w:rPr>
          <w:rFonts w:ascii="Times New Roman" w:eastAsia="Times New Roman" w:hAnsi="Times New Roman" w:cs="Times New Roman"/>
          <w:sz w:val="28"/>
          <w:szCs w:val="28"/>
        </w:rPr>
        <w:t>-00</w:t>
      </w:r>
    </w:p>
    <w:p w:rsidR="00155A33" w:rsidRPr="00605639" w:rsidRDefault="00155A33" w:rsidP="00DA6F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55A33" w:rsidRPr="00605639" w:rsidSect="002227CC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06C"/>
    <w:rsid w:val="000043A6"/>
    <w:rsid w:val="0001569B"/>
    <w:rsid w:val="0005531A"/>
    <w:rsid w:val="0005600F"/>
    <w:rsid w:val="000C0760"/>
    <w:rsid w:val="001112EE"/>
    <w:rsid w:val="001351F4"/>
    <w:rsid w:val="00155A33"/>
    <w:rsid w:val="00162B29"/>
    <w:rsid w:val="001E629C"/>
    <w:rsid w:val="002227CC"/>
    <w:rsid w:val="00252F60"/>
    <w:rsid w:val="00277087"/>
    <w:rsid w:val="002A30C3"/>
    <w:rsid w:val="002A37C7"/>
    <w:rsid w:val="002F52CC"/>
    <w:rsid w:val="00301641"/>
    <w:rsid w:val="003019AC"/>
    <w:rsid w:val="0042558B"/>
    <w:rsid w:val="00436029"/>
    <w:rsid w:val="00453935"/>
    <w:rsid w:val="00453B05"/>
    <w:rsid w:val="00453F32"/>
    <w:rsid w:val="004C35C2"/>
    <w:rsid w:val="00501D38"/>
    <w:rsid w:val="00574119"/>
    <w:rsid w:val="00582049"/>
    <w:rsid w:val="005A03A1"/>
    <w:rsid w:val="005E44FC"/>
    <w:rsid w:val="00605639"/>
    <w:rsid w:val="0061647D"/>
    <w:rsid w:val="006D01DF"/>
    <w:rsid w:val="006D4D5E"/>
    <w:rsid w:val="006F1A60"/>
    <w:rsid w:val="007440CD"/>
    <w:rsid w:val="007861F2"/>
    <w:rsid w:val="00826587"/>
    <w:rsid w:val="00862433"/>
    <w:rsid w:val="00867A2A"/>
    <w:rsid w:val="00881E64"/>
    <w:rsid w:val="008A6E56"/>
    <w:rsid w:val="008C07E7"/>
    <w:rsid w:val="0091034E"/>
    <w:rsid w:val="00937B9E"/>
    <w:rsid w:val="0097463E"/>
    <w:rsid w:val="00994405"/>
    <w:rsid w:val="009C1BDB"/>
    <w:rsid w:val="009C7B7A"/>
    <w:rsid w:val="009C7F94"/>
    <w:rsid w:val="009D2186"/>
    <w:rsid w:val="009D49F2"/>
    <w:rsid w:val="009D5E7F"/>
    <w:rsid w:val="00A20914"/>
    <w:rsid w:val="00A234D9"/>
    <w:rsid w:val="00A2605D"/>
    <w:rsid w:val="00A3606C"/>
    <w:rsid w:val="00A56823"/>
    <w:rsid w:val="00A61A9B"/>
    <w:rsid w:val="00A74879"/>
    <w:rsid w:val="00AC5821"/>
    <w:rsid w:val="00AF62A5"/>
    <w:rsid w:val="00B30C94"/>
    <w:rsid w:val="00B523E6"/>
    <w:rsid w:val="00B57FEE"/>
    <w:rsid w:val="00B73C1C"/>
    <w:rsid w:val="00B7798F"/>
    <w:rsid w:val="00C17D67"/>
    <w:rsid w:val="00C22D18"/>
    <w:rsid w:val="00C618E8"/>
    <w:rsid w:val="00C648B1"/>
    <w:rsid w:val="00D30239"/>
    <w:rsid w:val="00D54EAF"/>
    <w:rsid w:val="00D57A43"/>
    <w:rsid w:val="00D76855"/>
    <w:rsid w:val="00DA6F42"/>
    <w:rsid w:val="00DD7128"/>
    <w:rsid w:val="00DE1378"/>
    <w:rsid w:val="00DF2CF1"/>
    <w:rsid w:val="00E202FC"/>
    <w:rsid w:val="00E43A4B"/>
    <w:rsid w:val="00E43AC2"/>
    <w:rsid w:val="00E6230F"/>
    <w:rsid w:val="00EB0399"/>
    <w:rsid w:val="00EB2F51"/>
    <w:rsid w:val="00EB6EEA"/>
    <w:rsid w:val="00F12B50"/>
    <w:rsid w:val="00F34932"/>
    <w:rsid w:val="00F9094C"/>
    <w:rsid w:val="00FC3A2C"/>
    <w:rsid w:val="00FC419B"/>
    <w:rsid w:val="00FD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4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4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9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msk-perspektiva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s://omsk-perspektiva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omsk-perspektiv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msk-perspektiv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Канунников</cp:lastModifiedBy>
  <cp:revision>4</cp:revision>
  <dcterms:created xsi:type="dcterms:W3CDTF">2021-11-16T08:24:00Z</dcterms:created>
  <dcterms:modified xsi:type="dcterms:W3CDTF">2021-11-16T08:26:00Z</dcterms:modified>
</cp:coreProperties>
</file>